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178" w:rsidRDefault="00E1050E" w:rsidP="00E1050E">
      <w:pPr>
        <w:jc w:val="center"/>
        <w:rPr>
          <w:b/>
          <w:sz w:val="28"/>
          <w:szCs w:val="28"/>
          <w:u w:val="single"/>
        </w:rPr>
      </w:pPr>
      <w:r w:rsidRPr="00E1050E">
        <w:rPr>
          <w:b/>
          <w:sz w:val="28"/>
          <w:szCs w:val="28"/>
          <w:u w:val="single"/>
        </w:rPr>
        <w:t>Albert Camus</w:t>
      </w:r>
    </w:p>
    <w:p w:rsidR="00E1050E" w:rsidRDefault="00E1050E" w:rsidP="00E1050E">
      <w:r>
        <w:t xml:space="preserve">Albert Camus est un écrivain, philosophe, romancier, dramaturge, essayiste et </w:t>
      </w:r>
      <w:r w:rsidR="000300E1">
        <w:t>nouvelliste</w:t>
      </w:r>
      <w:r>
        <w:t xml:space="preserve"> français, né le 7 novembre 1913 à Mondovi (Algérie française).</w:t>
      </w:r>
    </w:p>
    <w:p w:rsidR="00E1050E" w:rsidRDefault="00E1050E" w:rsidP="00E1050E">
      <w:r>
        <w:t xml:space="preserve">Il est également journaliste militant engagé dans la Résistance française </w:t>
      </w:r>
      <w:r w:rsidR="000300E1">
        <w:t>(</w:t>
      </w:r>
      <w:r>
        <w:t>englobe l’ensemble des mouvements et réseaux clandestins qui durant la Seconde Guerre Mondiale ont poursuivi la lutte contre l’Axe et ses relais collaborationnistes sur le territoire français depuis l’armistice de 22 juin 1940 jusqu’à la Libération en 1944) et dans les combats moraux de l’après-guerre.</w:t>
      </w:r>
    </w:p>
    <w:p w:rsidR="00E1050E" w:rsidRDefault="00AC3947" w:rsidP="00E1050E">
      <w:r>
        <w:t>Ses œuvres comprennent des pièces de théâtre, des romans, des nouvelles, des films, des poèmes et des essais dans lesquels il développe un humanisme</w:t>
      </w:r>
      <w:r w:rsidR="000300E1">
        <w:t xml:space="preserve"> (courant culturel européen </w:t>
      </w:r>
      <w:r>
        <w:t xml:space="preserve"> trouvant ses origines en Italie, qui s’est développé à la Renaissance</w:t>
      </w:r>
      <w:r w:rsidR="000300E1">
        <w:t>,</w:t>
      </w:r>
      <w:r>
        <w:t xml:space="preserve"> </w:t>
      </w:r>
      <w:r w:rsidR="000300E1">
        <w:t>considérant que l’Homme est en possession de capacités intellectuelles potentiellement illimitées</w:t>
      </w:r>
      <w:r>
        <w:t xml:space="preserve"> </w:t>
      </w:r>
      <w:r w:rsidR="000300E1">
        <w:t>ainsi que la quête du savoir et la maîtrise des diverses disciplines comme nécessaires au bon usage de ces facultés)</w:t>
      </w:r>
      <w:r>
        <w:t xml:space="preserve">  fondé sur la prise de conscience de l’absurdité de la condition humaine</w:t>
      </w:r>
      <w:r w:rsidR="000300E1">
        <w:t xml:space="preserve"> (personnalités et comportements des Hommes).</w:t>
      </w:r>
    </w:p>
    <w:p w:rsidR="003B7A7A" w:rsidRDefault="000300E1" w:rsidP="00E1050E">
      <w:r>
        <w:t xml:space="preserve">Mais aussi sur la révolte </w:t>
      </w:r>
      <w:r w:rsidR="003B7A7A">
        <w:t>comme réponse à l’absurde, révolte qui conduit à l’action et donne un sens au monde et à l’existence.</w:t>
      </w:r>
    </w:p>
    <w:p w:rsidR="000300E1" w:rsidRDefault="003B7A7A" w:rsidP="00E1050E">
      <w:r>
        <w:t>Sa critique du totalitarisme soviétique (</w:t>
      </w:r>
      <w:r>
        <w:rPr>
          <w:rFonts w:ascii="Arial" w:hAnsi="Arial" w:cs="Arial"/>
          <w:color w:val="000000"/>
          <w:sz w:val="20"/>
          <w:szCs w:val="20"/>
          <w:shd w:val="clear" w:color="auto" w:fill="FFFFFF"/>
        </w:rPr>
        <w:t>régime à</w:t>
      </w:r>
      <w:r>
        <w:rPr>
          <w:rStyle w:val="apple-converted-space"/>
          <w:rFonts w:ascii="Arial" w:hAnsi="Arial" w:cs="Arial"/>
          <w:color w:val="000000"/>
          <w:sz w:val="20"/>
          <w:szCs w:val="20"/>
          <w:shd w:val="clear" w:color="auto" w:fill="FFFFFF"/>
        </w:rPr>
        <w:t> </w:t>
      </w:r>
      <w:hyperlink r:id="rId5" w:tooltip="Parti unique" w:history="1">
        <w:r w:rsidRPr="003B7A7A">
          <w:rPr>
            <w:rStyle w:val="Lienhypertexte"/>
            <w:rFonts w:ascii="Arial" w:hAnsi="Arial" w:cs="Arial"/>
            <w:color w:val="auto"/>
            <w:sz w:val="20"/>
            <w:szCs w:val="20"/>
            <w:u w:val="none"/>
            <w:shd w:val="clear" w:color="auto" w:fill="FFFFFF"/>
          </w:rPr>
          <w:t>parti unique</w:t>
        </w:r>
      </w:hyperlink>
      <w:r>
        <w:rPr>
          <w:rFonts w:ascii="Arial" w:hAnsi="Arial" w:cs="Arial"/>
          <w:color w:val="000000"/>
          <w:sz w:val="20"/>
          <w:szCs w:val="20"/>
          <w:shd w:val="clear" w:color="auto" w:fill="FFFFFF"/>
        </w:rPr>
        <w:t>, n'admettant aucune opposition organisée et dans lequel l'</w:t>
      </w:r>
      <w:hyperlink r:id="rId6" w:tooltip="État" w:history="1">
        <w:r w:rsidRPr="003B7A7A">
          <w:rPr>
            <w:rStyle w:val="Lienhypertexte"/>
            <w:rFonts w:ascii="Arial" w:hAnsi="Arial" w:cs="Arial"/>
            <w:color w:val="auto"/>
            <w:sz w:val="20"/>
            <w:szCs w:val="20"/>
            <w:u w:val="none"/>
            <w:shd w:val="clear" w:color="auto" w:fill="FFFFFF"/>
          </w:rPr>
          <w:t>Éta</w:t>
        </w:r>
        <w:r>
          <w:rPr>
            <w:rStyle w:val="Lienhypertexte"/>
            <w:rFonts w:ascii="Arial" w:hAnsi="Arial" w:cs="Arial"/>
            <w:color w:val="0B0080"/>
            <w:sz w:val="20"/>
            <w:szCs w:val="20"/>
            <w:u w:val="none"/>
            <w:shd w:val="clear" w:color="auto" w:fill="FFFFFF"/>
          </w:rPr>
          <w:t>t</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tend à confisquer la totalité des activités de la société)</w:t>
      </w:r>
      <w:r>
        <w:t xml:space="preserve"> lui vaut la réprobation des communistes</w:t>
      </w:r>
      <w:r w:rsidR="00D66AD0">
        <w:t xml:space="preserve"> (adhérents au communisme : désigne l’idéal d’une société sans classes et d’une organisation sociale sans Etat ni monnaie, où la propriété privée serait abolie, au profit de la communauté des biens matériels)</w:t>
      </w:r>
      <w:r>
        <w:t xml:space="preserve"> et conduit au conflit avec Jean-Paul Sartre. </w:t>
      </w:r>
    </w:p>
    <w:p w:rsidR="00D66AD0" w:rsidRDefault="003B7A7A" w:rsidP="00E1050E">
      <w:pPr>
        <w:rPr>
          <w:rFonts w:ascii="Arial" w:hAnsi="Arial" w:cs="Arial"/>
          <w:color w:val="000000"/>
          <w:sz w:val="20"/>
          <w:szCs w:val="20"/>
          <w:shd w:val="clear" w:color="auto" w:fill="FFFFFF"/>
        </w:rPr>
      </w:pPr>
      <w:r w:rsidRPr="00D66AD0">
        <w:rPr>
          <w:rFonts w:ascii="Arial" w:hAnsi="Arial" w:cs="Arial"/>
          <w:color w:val="000000"/>
          <w:sz w:val="20"/>
          <w:szCs w:val="20"/>
          <w:shd w:val="clear" w:color="auto" w:fill="FFFFFF"/>
        </w:rPr>
        <w:t>Il reçoit le</w:t>
      </w:r>
      <w:r w:rsidRPr="00D66AD0">
        <w:rPr>
          <w:rStyle w:val="apple-converted-space"/>
          <w:rFonts w:ascii="Arial" w:hAnsi="Arial" w:cs="Arial"/>
          <w:color w:val="000000"/>
          <w:sz w:val="20"/>
          <w:szCs w:val="20"/>
          <w:shd w:val="clear" w:color="auto" w:fill="FFFFFF"/>
        </w:rPr>
        <w:t> </w:t>
      </w:r>
      <w:hyperlink r:id="rId7" w:tooltip="Prix Nobel de littérature" w:history="1">
        <w:r w:rsidRPr="00D66AD0">
          <w:rPr>
            <w:rStyle w:val="Lienhypertexte"/>
            <w:rFonts w:ascii="Arial" w:hAnsi="Arial" w:cs="Arial"/>
            <w:color w:val="auto"/>
            <w:sz w:val="20"/>
            <w:szCs w:val="20"/>
            <w:u w:val="none"/>
            <w:shd w:val="clear" w:color="auto" w:fill="FFFFFF"/>
          </w:rPr>
          <w:t>Prix Nobel de littérature</w:t>
        </w:r>
      </w:hyperlink>
      <w:r w:rsidRPr="00D66AD0">
        <w:rPr>
          <w:rStyle w:val="apple-converted-space"/>
          <w:rFonts w:ascii="Arial" w:hAnsi="Arial" w:cs="Arial"/>
          <w:color w:val="000000"/>
          <w:sz w:val="20"/>
          <w:szCs w:val="20"/>
          <w:shd w:val="clear" w:color="auto" w:fill="FFFFFF"/>
        </w:rPr>
        <w:t> </w:t>
      </w:r>
      <w:r w:rsidRPr="00D66AD0">
        <w:rPr>
          <w:rFonts w:ascii="Arial" w:hAnsi="Arial" w:cs="Arial"/>
          <w:color w:val="000000"/>
          <w:sz w:val="20"/>
          <w:szCs w:val="20"/>
          <w:shd w:val="clear" w:color="auto" w:fill="FFFFFF"/>
        </w:rPr>
        <w:t>en</w:t>
      </w:r>
      <w:r w:rsidRPr="00D66AD0">
        <w:rPr>
          <w:rStyle w:val="apple-converted-space"/>
          <w:rFonts w:ascii="Arial" w:hAnsi="Arial" w:cs="Arial"/>
          <w:color w:val="000000"/>
          <w:sz w:val="20"/>
          <w:szCs w:val="20"/>
          <w:shd w:val="clear" w:color="auto" w:fill="FFFFFF"/>
        </w:rPr>
        <w:t> </w:t>
      </w:r>
      <w:hyperlink r:id="rId8" w:tooltip="1957" w:history="1">
        <w:r w:rsidRPr="00D66AD0">
          <w:rPr>
            <w:rStyle w:val="Lienhypertexte"/>
            <w:rFonts w:ascii="Arial" w:hAnsi="Arial" w:cs="Arial"/>
            <w:color w:val="auto"/>
            <w:sz w:val="20"/>
            <w:szCs w:val="20"/>
            <w:u w:val="none"/>
            <w:shd w:val="clear" w:color="auto" w:fill="FFFFFF"/>
          </w:rPr>
          <w:t>1957</w:t>
        </w:r>
      </w:hyperlink>
      <w:r w:rsidRPr="00D66AD0">
        <w:rPr>
          <w:rFonts w:ascii="Arial" w:hAnsi="Arial" w:cs="Arial"/>
          <w:color w:val="000000"/>
          <w:sz w:val="20"/>
          <w:szCs w:val="20"/>
          <w:shd w:val="clear" w:color="auto" w:fill="FFFFFF"/>
        </w:rPr>
        <w:t>,</w:t>
      </w:r>
      <w:r w:rsidR="00D66AD0">
        <w:rPr>
          <w:rFonts w:ascii="Arial" w:hAnsi="Arial" w:cs="Arial"/>
          <w:color w:val="000000"/>
          <w:sz w:val="20"/>
          <w:szCs w:val="20"/>
          <w:shd w:val="clear" w:color="auto" w:fill="FFFFFF"/>
        </w:rPr>
        <w:t xml:space="preserve"> prix qui récompense un écrivain ayant rendu de grands services à l’humanité grâce à une œuvre littéraire.</w:t>
      </w:r>
    </w:p>
    <w:p w:rsidR="00D66AD0" w:rsidRDefault="00D66AD0" w:rsidP="00D66AD0">
      <w:pPr>
        <w:rPr>
          <w:rFonts w:cs="Arial"/>
          <w:color w:val="000000"/>
          <w:shd w:val="clear" w:color="auto" w:fill="FFFFFF"/>
        </w:rPr>
      </w:pPr>
      <w:r>
        <w:rPr>
          <w:rFonts w:cs="Arial"/>
          <w:color w:val="000000"/>
          <w:shd w:val="clear" w:color="auto" w:fill="FFFFFF"/>
        </w:rPr>
        <w:t xml:space="preserve">Albert </w:t>
      </w:r>
      <w:r w:rsidRPr="00D66AD0">
        <w:rPr>
          <w:rFonts w:cs="Arial"/>
          <w:color w:val="000000"/>
          <w:shd w:val="clear" w:color="auto" w:fill="FFFFFF"/>
        </w:rPr>
        <w:t xml:space="preserve">Camus </w:t>
      </w:r>
      <w:r>
        <w:rPr>
          <w:rFonts w:cs="Arial"/>
          <w:color w:val="000000"/>
          <w:shd w:val="clear" w:color="auto" w:fill="FFFFFF"/>
        </w:rPr>
        <w:t xml:space="preserve">mourra le 4 janvier 1960 à </w:t>
      </w:r>
      <w:proofErr w:type="spellStart"/>
      <w:r>
        <w:rPr>
          <w:rFonts w:cs="Arial"/>
          <w:color w:val="000000"/>
          <w:shd w:val="clear" w:color="auto" w:fill="FFFFFF"/>
        </w:rPr>
        <w:t>Villeblevin</w:t>
      </w:r>
      <w:proofErr w:type="spellEnd"/>
      <w:r>
        <w:rPr>
          <w:rFonts w:cs="Arial"/>
          <w:color w:val="000000"/>
          <w:shd w:val="clear" w:color="auto" w:fill="FFFFFF"/>
        </w:rPr>
        <w:t>.</w:t>
      </w:r>
    </w:p>
    <w:p w:rsidR="00F6156E" w:rsidRDefault="00F6156E" w:rsidP="00D66AD0">
      <w:pPr>
        <w:rPr>
          <w:rFonts w:cs="Arial"/>
          <w:color w:val="000000"/>
          <w:shd w:val="clear" w:color="auto" w:fill="FFFFFF"/>
        </w:rPr>
      </w:pPr>
    </w:p>
    <w:p w:rsidR="00F6156E" w:rsidRDefault="00F6156E" w:rsidP="00D66AD0">
      <w:pPr>
        <w:rPr>
          <w:rFonts w:cs="Arial"/>
          <w:color w:val="000000"/>
          <w:shd w:val="clear" w:color="auto" w:fill="FFFFFF"/>
        </w:rPr>
      </w:pPr>
      <w:r>
        <w:rPr>
          <w:rFonts w:cs="Arial"/>
          <w:color w:val="000000"/>
          <w:shd w:val="clear" w:color="auto" w:fill="FFFFFF"/>
        </w:rPr>
        <w:t>Albert Camus peut être qualifié d’intel</w:t>
      </w:r>
      <w:r w:rsidR="00CD3691">
        <w:rPr>
          <w:rFonts w:cs="Arial"/>
          <w:color w:val="000000"/>
          <w:shd w:val="clear" w:color="auto" w:fill="FFFFFF"/>
        </w:rPr>
        <w:t>lectuel par le partage et</w:t>
      </w:r>
      <w:r>
        <w:rPr>
          <w:rFonts w:cs="Arial"/>
          <w:color w:val="000000"/>
          <w:shd w:val="clear" w:color="auto" w:fill="FFFFFF"/>
        </w:rPr>
        <w:t xml:space="preserve"> par la défense</w:t>
      </w:r>
      <w:r w:rsidRPr="00F6156E">
        <w:rPr>
          <w:rFonts w:cs="Arial"/>
          <w:color w:val="000000"/>
          <w:shd w:val="clear" w:color="auto" w:fill="FFFFFF"/>
        </w:rPr>
        <w:t xml:space="preserve"> </w:t>
      </w:r>
      <w:r>
        <w:rPr>
          <w:rFonts w:cs="Arial"/>
          <w:color w:val="000000"/>
          <w:shd w:val="clear" w:color="auto" w:fill="FFFFFF"/>
        </w:rPr>
        <w:t>de ses idées comme son opposition au totalitarisme soviétique, non seulement à travers ses œuvres littéraires mais également  dans des œuvres théâtrale</w:t>
      </w:r>
      <w:r w:rsidR="00CD3691">
        <w:rPr>
          <w:rFonts w:cs="Arial"/>
          <w:color w:val="000000"/>
          <w:shd w:val="clear" w:color="auto" w:fill="FFFFFF"/>
        </w:rPr>
        <w:t>s, ainsi que par son engagement dans plusieurs causes et services pour l’humanité.</w:t>
      </w:r>
    </w:p>
    <w:p w:rsidR="00F6156E" w:rsidRDefault="00F6156E" w:rsidP="00D66AD0">
      <w:pPr>
        <w:rPr>
          <w:rFonts w:cs="Arial"/>
          <w:color w:val="000000"/>
          <w:shd w:val="clear" w:color="auto" w:fill="FFFFFF"/>
        </w:rPr>
      </w:pPr>
    </w:p>
    <w:p w:rsidR="00D66AD0" w:rsidRPr="00D66AD0" w:rsidRDefault="00D66AD0" w:rsidP="00D66AD0">
      <w:pPr>
        <w:rPr>
          <w:rFonts w:cs="Arial"/>
          <w:color w:val="000000"/>
          <w:shd w:val="clear" w:color="auto" w:fill="FFFFFF"/>
        </w:rPr>
      </w:pPr>
    </w:p>
    <w:p w:rsidR="00D66AD0" w:rsidRDefault="00D66AD0" w:rsidP="00E1050E">
      <w:pPr>
        <w:rPr>
          <w:rFonts w:ascii="Arial" w:hAnsi="Arial" w:cs="Arial"/>
          <w:color w:val="000000"/>
          <w:sz w:val="20"/>
          <w:szCs w:val="20"/>
          <w:shd w:val="clear" w:color="auto" w:fill="FFFFFF"/>
        </w:rPr>
      </w:pPr>
    </w:p>
    <w:p w:rsidR="003B7A7A" w:rsidRPr="00E1050E" w:rsidRDefault="00D66AD0" w:rsidP="00E1050E">
      <w:r>
        <w:rPr>
          <w:rFonts w:ascii="Arial" w:hAnsi="Arial" w:cs="Arial"/>
          <w:color w:val="000000"/>
          <w:sz w:val="20"/>
          <w:szCs w:val="20"/>
          <w:shd w:val="clear" w:color="auto" w:fill="FFFFFF"/>
        </w:rPr>
        <w:t xml:space="preserve"> </w:t>
      </w:r>
    </w:p>
    <w:sectPr w:rsidR="003B7A7A" w:rsidRPr="00E1050E" w:rsidSect="00F771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4591B"/>
    <w:multiLevelType w:val="hybridMultilevel"/>
    <w:tmpl w:val="BD8AED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072152"/>
    <w:multiLevelType w:val="hybridMultilevel"/>
    <w:tmpl w:val="01C8BA6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C83206C"/>
    <w:multiLevelType w:val="hybridMultilevel"/>
    <w:tmpl w:val="A55A19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050E"/>
    <w:rsid w:val="000300E1"/>
    <w:rsid w:val="003B7A7A"/>
    <w:rsid w:val="004027FC"/>
    <w:rsid w:val="006510AF"/>
    <w:rsid w:val="00AC3947"/>
    <w:rsid w:val="00BE1D3D"/>
    <w:rsid w:val="00CD3691"/>
    <w:rsid w:val="00D66AD0"/>
    <w:rsid w:val="00E1050E"/>
    <w:rsid w:val="00F6156E"/>
    <w:rsid w:val="00F771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1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3B7A7A"/>
  </w:style>
  <w:style w:type="character" w:styleId="Lienhypertexte">
    <w:name w:val="Hyperlink"/>
    <w:basedOn w:val="Policepardfaut"/>
    <w:uiPriority w:val="99"/>
    <w:semiHidden/>
    <w:unhideWhenUsed/>
    <w:rsid w:val="003B7A7A"/>
    <w:rPr>
      <w:color w:val="0000FF"/>
      <w:u w:val="single"/>
    </w:rPr>
  </w:style>
  <w:style w:type="paragraph" w:styleId="Paragraphedeliste">
    <w:name w:val="List Paragraph"/>
    <w:basedOn w:val="Normal"/>
    <w:uiPriority w:val="34"/>
    <w:qFormat/>
    <w:rsid w:val="00D66A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1957" TargetMode="External"/><Relationship Id="rId3" Type="http://schemas.openxmlformats.org/officeDocument/2006/relationships/settings" Target="settings.xml"/><Relationship Id="rId7" Type="http://schemas.openxmlformats.org/officeDocument/2006/relationships/hyperlink" Target="http://fr.wikipedia.org/wiki/Prix_Nobel_de_litt%C3%A9ra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wikipedia.org/wiki/%C3%89tat" TargetMode="External"/><Relationship Id="rId5" Type="http://schemas.openxmlformats.org/officeDocument/2006/relationships/hyperlink" Target="http://fr.wikipedia.org/wiki/Parti_uniqu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393</Words>
  <Characters>2167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cp:revision>
  <dcterms:created xsi:type="dcterms:W3CDTF">2013-11-17T10:33:00Z</dcterms:created>
  <dcterms:modified xsi:type="dcterms:W3CDTF">2013-11-17T20:16:00Z</dcterms:modified>
</cp:coreProperties>
</file>